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  <w:r w:rsidRPr="000F533A">
        <w:rPr>
          <w:rFonts w:ascii="Times New Roman" w:hAnsi="Times New Roman" w:cs="Times New Roman"/>
          <w:b/>
          <w:lang w:val="uk-UA" w:eastAsia="uk-UA"/>
        </w:rPr>
        <w:t>Інформація про виплату дивідендів ПАТ «П</w:t>
      </w:r>
      <w:r>
        <w:rPr>
          <w:rFonts w:ascii="Times New Roman" w:hAnsi="Times New Roman" w:cs="Times New Roman"/>
          <w:b/>
          <w:lang w:val="uk-UA" w:eastAsia="uk-UA"/>
        </w:rPr>
        <w:t>РОГРЕС</w:t>
      </w:r>
      <w:r w:rsidRPr="000F533A">
        <w:rPr>
          <w:rFonts w:ascii="Times New Roman" w:hAnsi="Times New Roman" w:cs="Times New Roman"/>
          <w:b/>
          <w:lang w:val="uk-UA" w:eastAsia="uk-UA"/>
        </w:rPr>
        <w:t>»</w:t>
      </w:r>
      <w:r w:rsidR="000427C2">
        <w:rPr>
          <w:rFonts w:ascii="Times New Roman" w:hAnsi="Times New Roman" w:cs="Times New Roman"/>
          <w:b/>
          <w:lang w:val="uk-UA" w:eastAsia="uk-UA"/>
        </w:rPr>
        <w:t>,</w:t>
      </w:r>
      <w:r w:rsidRPr="000F533A">
        <w:rPr>
          <w:rFonts w:ascii="Times New Roman" w:hAnsi="Times New Roman" w:cs="Times New Roman"/>
          <w:b/>
          <w:lang w:val="uk-UA" w:eastAsia="uk-UA"/>
        </w:rPr>
        <w:t xml:space="preserve"> згідно з рішенням За</w:t>
      </w:r>
      <w:r w:rsidR="0004334E">
        <w:rPr>
          <w:rFonts w:ascii="Times New Roman" w:hAnsi="Times New Roman" w:cs="Times New Roman"/>
          <w:b/>
          <w:lang w:val="uk-UA" w:eastAsia="uk-UA"/>
        </w:rPr>
        <w:t xml:space="preserve">гальних зборів акціонерів від </w:t>
      </w:r>
      <w:r w:rsidR="00D22487">
        <w:rPr>
          <w:rFonts w:ascii="Times New Roman" w:hAnsi="Times New Roman" w:cs="Times New Roman"/>
          <w:b/>
          <w:lang w:val="en-US" w:eastAsia="uk-UA"/>
        </w:rPr>
        <w:t>17</w:t>
      </w:r>
      <w:r w:rsidR="0004334E">
        <w:rPr>
          <w:rFonts w:ascii="Times New Roman" w:hAnsi="Times New Roman" w:cs="Times New Roman"/>
          <w:b/>
          <w:lang w:val="uk-UA" w:eastAsia="uk-UA"/>
        </w:rPr>
        <w:t>.04.201</w:t>
      </w:r>
      <w:r w:rsidR="00D22487">
        <w:rPr>
          <w:rFonts w:ascii="Times New Roman" w:hAnsi="Times New Roman" w:cs="Times New Roman"/>
          <w:b/>
          <w:lang w:val="en-US" w:eastAsia="uk-UA"/>
        </w:rPr>
        <w:t>7</w:t>
      </w:r>
      <w:r w:rsidR="00034932">
        <w:rPr>
          <w:rFonts w:ascii="Times New Roman" w:hAnsi="Times New Roman" w:cs="Times New Roman"/>
          <w:b/>
          <w:lang w:val="uk-UA" w:eastAsia="uk-UA"/>
        </w:rPr>
        <w:t xml:space="preserve"> року, Протокол №1.</w:t>
      </w:r>
    </w:p>
    <w:p w:rsidR="000F533A" w:rsidRP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</w:p>
    <w:p w:rsidR="007C2888" w:rsidRPr="007C2888" w:rsidRDefault="007C2888" w:rsidP="007C28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Дивіденди </w:t>
      </w:r>
      <w:r w:rsidR="00C74BE9">
        <w:rPr>
          <w:rFonts w:ascii="Times New Roman" w:eastAsia="Times New Roman" w:hAnsi="Times New Roman" w:cs="Times New Roman"/>
          <w:color w:val="auto"/>
          <w:lang w:val="uk-UA"/>
        </w:rPr>
        <w:t>за 201</w:t>
      </w:r>
      <w:r w:rsidR="00D22487" w:rsidRPr="00D22487"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="00C74BE9">
        <w:rPr>
          <w:rFonts w:ascii="Times New Roman" w:eastAsia="Times New Roman" w:hAnsi="Times New Roman" w:cs="Times New Roman"/>
          <w:color w:val="auto"/>
          <w:lang w:val="uk-UA"/>
        </w:rPr>
        <w:t xml:space="preserve"> рік 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будуть виплачуватися 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в розмірі </w:t>
      </w:r>
      <w:r w:rsidR="00034932">
        <w:rPr>
          <w:rFonts w:ascii="Times New Roman" w:eastAsia="Times New Roman" w:hAnsi="Times New Roman" w:cs="Times New Roman"/>
          <w:b/>
          <w:color w:val="auto"/>
          <w:lang w:val="uk-UA"/>
        </w:rPr>
        <w:t>1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>,</w:t>
      </w:r>
      <w:r w:rsidR="00034932">
        <w:rPr>
          <w:rFonts w:ascii="Times New Roman" w:eastAsia="Times New Roman" w:hAnsi="Times New Roman" w:cs="Times New Roman"/>
          <w:b/>
          <w:color w:val="auto"/>
          <w:lang w:val="uk-UA"/>
        </w:rPr>
        <w:t>00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грн.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 на одну просту іменну акцію, згідно</w:t>
      </w:r>
      <w:r w:rsidRPr="007C2888">
        <w:rPr>
          <w:rFonts w:ascii="Times New Roman" w:eastAsia="Times New Roman" w:hAnsi="Times New Roman" w:cs="Times New Roman"/>
          <w:bCs/>
          <w:color w:val="auto"/>
          <w:lang w:val="uk-UA"/>
        </w:rPr>
        <w:t xml:space="preserve"> з переліком осіб, які мають право на отримання дивідендів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, 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складеним станом на </w:t>
      </w:r>
      <w:r w:rsidR="00D22487" w:rsidRPr="00D22487">
        <w:rPr>
          <w:rFonts w:ascii="Times New Roman" w:eastAsia="Times New Roman" w:hAnsi="Times New Roman" w:cs="Times New Roman"/>
          <w:b/>
          <w:color w:val="auto"/>
          <w:lang w:val="uk-UA"/>
        </w:rPr>
        <w:t>05.07.2017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р., у строк до </w:t>
      </w:r>
      <w:r w:rsidR="00D22487" w:rsidRPr="00D22487">
        <w:rPr>
          <w:rFonts w:ascii="Times New Roman" w:eastAsia="Times New Roman" w:hAnsi="Times New Roman" w:cs="Times New Roman"/>
          <w:b/>
          <w:color w:val="auto"/>
          <w:lang w:val="ru-RU"/>
        </w:rPr>
        <w:t>16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жовтня 201</w:t>
      </w:r>
      <w:r w:rsidR="00D22487" w:rsidRPr="00D22487">
        <w:rPr>
          <w:rFonts w:ascii="Times New Roman" w:eastAsia="Times New Roman" w:hAnsi="Times New Roman" w:cs="Times New Roman"/>
          <w:b/>
          <w:color w:val="auto"/>
          <w:lang w:val="ru-RU"/>
        </w:rPr>
        <w:t>7</w:t>
      </w:r>
      <w:r w:rsidRPr="007C2888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року. 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 xml:space="preserve">Порядок перерахування дивідендів – </w:t>
      </w:r>
      <w:r w:rsidR="00034932" w:rsidRPr="00034932">
        <w:rPr>
          <w:rFonts w:ascii="Times New Roman" w:eastAsia="Times New Roman" w:hAnsi="Times New Roman" w:cs="Times New Roman"/>
          <w:color w:val="auto"/>
          <w:lang w:val="uk-UA"/>
        </w:rPr>
        <w:t>через депозитарну систему України</w:t>
      </w:r>
      <w:r w:rsidRPr="007C2888">
        <w:rPr>
          <w:rFonts w:ascii="Times New Roman" w:eastAsia="Times New Roman" w:hAnsi="Times New Roman" w:cs="Times New Roman"/>
          <w:color w:val="auto"/>
          <w:lang w:val="uk-UA"/>
        </w:rPr>
        <w:t>.</w:t>
      </w:r>
    </w:p>
    <w:p w:rsidR="000F533A" w:rsidRDefault="000F533A" w:rsidP="000F533A">
      <w:pPr>
        <w:spacing w:line="360" w:lineRule="auto"/>
        <w:ind w:firstLine="720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0F533A" w:rsidRPr="000F533A" w:rsidRDefault="000F533A" w:rsidP="000F533A">
      <w:pPr>
        <w:spacing w:line="360" w:lineRule="auto"/>
        <w:ind w:firstLine="720"/>
        <w:jc w:val="right"/>
        <w:rPr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Наглядова рада ПАТ «ПРОГРЕС»</w:t>
      </w:r>
    </w:p>
    <w:p w:rsidR="00C27329" w:rsidRPr="000F533A" w:rsidRDefault="00C27329">
      <w:pPr>
        <w:rPr>
          <w:lang w:val="uk-UA"/>
        </w:rPr>
      </w:pPr>
    </w:p>
    <w:sectPr w:rsidR="00C27329" w:rsidRPr="000F533A" w:rsidSect="000F533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3A"/>
    <w:rsid w:val="00034932"/>
    <w:rsid w:val="000427C2"/>
    <w:rsid w:val="0004334E"/>
    <w:rsid w:val="000C6EA0"/>
    <w:rsid w:val="000E3AC4"/>
    <w:rsid w:val="000F533A"/>
    <w:rsid w:val="0058750F"/>
    <w:rsid w:val="007C2888"/>
    <w:rsid w:val="008D4BF6"/>
    <w:rsid w:val="008E419D"/>
    <w:rsid w:val="00C27329"/>
    <w:rsid w:val="00C74BE9"/>
    <w:rsid w:val="00D22487"/>
    <w:rsid w:val="00E3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3A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3A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виплату дивідендів ПАТ «ПРОГРЕС» згідно з рішенням Загальних зборів акціонерів від 12</vt:lpstr>
    </vt:vector>
  </TitlesOfParts>
  <Company>Dom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виплату дивідендів ПАТ «ПРОГРЕС» згідно з рішенням Загальних зборів акціонерів від 12</dc:title>
  <dc:creator>--</dc:creator>
  <cp:lastModifiedBy>ALL</cp:lastModifiedBy>
  <cp:revision>2</cp:revision>
  <cp:lastPrinted>2013-04-29T11:33:00Z</cp:lastPrinted>
  <dcterms:created xsi:type="dcterms:W3CDTF">2018-03-23T15:28:00Z</dcterms:created>
  <dcterms:modified xsi:type="dcterms:W3CDTF">2018-03-23T15:28:00Z</dcterms:modified>
</cp:coreProperties>
</file>